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822C" w14:textId="77777777" w:rsidR="00D34558" w:rsidRDefault="00D34558">
      <w:bookmarkStart w:id="0" w:name="_Hlk159570484"/>
      <w:bookmarkEnd w:id="0"/>
    </w:p>
    <w:p w14:paraId="7519C4BD" w14:textId="267EDA50" w:rsidR="001D00E7" w:rsidRDefault="001D00E7" w:rsidP="001D00E7">
      <w:pPr>
        <w:jc w:val="center"/>
        <w:rPr>
          <w:b/>
          <w:bCs/>
          <w:sz w:val="28"/>
          <w:szCs w:val="28"/>
        </w:rPr>
      </w:pPr>
      <w:r w:rsidRPr="001D00E7">
        <w:rPr>
          <w:b/>
          <w:bCs/>
          <w:sz w:val="28"/>
          <w:szCs w:val="28"/>
        </w:rPr>
        <w:t>Ocenění Libereckého kraje za dobrou praxi Národní sítí Zdravých měst ČR</w:t>
      </w:r>
    </w:p>
    <w:p w14:paraId="23448234" w14:textId="77777777" w:rsidR="00973A34" w:rsidRDefault="00973A34" w:rsidP="00973A34">
      <w:pPr>
        <w:jc w:val="both"/>
        <w:rPr>
          <w:sz w:val="24"/>
          <w:szCs w:val="24"/>
        </w:rPr>
      </w:pPr>
    </w:p>
    <w:p w14:paraId="6F96F2EF" w14:textId="2F7E88C6" w:rsidR="00D34558" w:rsidRPr="0024681B" w:rsidRDefault="00973A34" w:rsidP="0024681B">
      <w:pPr>
        <w:jc w:val="both"/>
        <w:rPr>
          <w:sz w:val="24"/>
          <w:szCs w:val="24"/>
        </w:rPr>
      </w:pPr>
      <w:r w:rsidRPr="00973A34">
        <w:rPr>
          <w:sz w:val="24"/>
          <w:szCs w:val="24"/>
        </w:rPr>
        <w:t xml:space="preserve">Dne </w:t>
      </w:r>
      <w:r w:rsidR="001D00E7" w:rsidRPr="00973A34">
        <w:rPr>
          <w:b/>
          <w:bCs/>
          <w:sz w:val="24"/>
          <w:szCs w:val="24"/>
        </w:rPr>
        <w:t>6. října 2011</w:t>
      </w:r>
      <w:r w:rsidR="001D00E7" w:rsidRPr="00973A34">
        <w:rPr>
          <w:sz w:val="24"/>
          <w:szCs w:val="24"/>
        </w:rPr>
        <w:t xml:space="preserve"> se konal v Praze seminář organizovaný </w:t>
      </w:r>
      <w:r w:rsidR="001D00E7" w:rsidRPr="00973A34">
        <w:rPr>
          <w:b/>
          <w:bCs/>
          <w:sz w:val="24"/>
          <w:szCs w:val="24"/>
        </w:rPr>
        <w:t>Národní sítí zdravých měst</w:t>
      </w:r>
      <w:r w:rsidR="001D00E7" w:rsidRPr="00973A34">
        <w:rPr>
          <w:sz w:val="24"/>
          <w:szCs w:val="24"/>
        </w:rPr>
        <w:t xml:space="preserve"> s názvem </w:t>
      </w:r>
      <w:r w:rsidR="001D00E7" w:rsidRPr="00973A34">
        <w:rPr>
          <w:b/>
          <w:bCs/>
          <w:sz w:val="24"/>
          <w:szCs w:val="24"/>
        </w:rPr>
        <w:t>„Plánování pro zdraví v obcích a krajích“</w:t>
      </w:r>
      <w:r w:rsidR="001D00E7" w:rsidRPr="00973A34">
        <w:rPr>
          <w:sz w:val="24"/>
          <w:szCs w:val="24"/>
        </w:rPr>
        <w:t>. </w:t>
      </w:r>
      <w:r w:rsidR="009728E0" w:rsidRPr="00973A34">
        <w:rPr>
          <w:sz w:val="24"/>
          <w:szCs w:val="24"/>
        </w:rPr>
        <w:t xml:space="preserve">Za </w:t>
      </w:r>
      <w:r w:rsidR="001D00E7" w:rsidRPr="00973A34">
        <w:rPr>
          <w:sz w:val="24"/>
          <w:szCs w:val="24"/>
        </w:rPr>
        <w:t xml:space="preserve">Liberecký kraj prezentoval </w:t>
      </w:r>
      <w:r w:rsidR="001D00E7" w:rsidRPr="00D97C9C">
        <w:rPr>
          <w:b/>
          <w:bCs/>
          <w:sz w:val="24"/>
          <w:szCs w:val="24"/>
        </w:rPr>
        <w:t>několikaleté úsilí při zlepšování zdravotního stavu obyvatel</w:t>
      </w:r>
      <w:r w:rsidR="001D00E7" w:rsidRPr="00973A34">
        <w:rPr>
          <w:sz w:val="24"/>
          <w:szCs w:val="24"/>
        </w:rPr>
        <w:t xml:space="preserve"> MUDr. Vladimír Valenta, </w:t>
      </w:r>
      <w:r w:rsidR="009728E0" w:rsidRPr="00973A34">
        <w:rPr>
          <w:sz w:val="24"/>
          <w:szCs w:val="24"/>
        </w:rPr>
        <w:t xml:space="preserve">tehdejší </w:t>
      </w:r>
      <w:r w:rsidR="001D00E7" w:rsidRPr="00973A34">
        <w:rPr>
          <w:sz w:val="24"/>
          <w:szCs w:val="24"/>
        </w:rPr>
        <w:t xml:space="preserve">ředitel Krajské hygienické stanice se sídlem v Liberci. </w:t>
      </w:r>
      <w:r w:rsidRPr="00973A34">
        <w:rPr>
          <w:sz w:val="24"/>
          <w:szCs w:val="24"/>
        </w:rPr>
        <w:t xml:space="preserve">Představil činnost pracovní skupiny, v jejíž gesci je </w:t>
      </w:r>
      <w:r w:rsidRPr="00D97C9C">
        <w:rPr>
          <w:b/>
          <w:bCs/>
          <w:sz w:val="24"/>
          <w:szCs w:val="24"/>
        </w:rPr>
        <w:t>naplňování programu Zdravotní politika LK – dlouhodobý program zlepšování zdravotního stavu obyvatel</w:t>
      </w:r>
      <w:r w:rsidRPr="00973A34">
        <w:rPr>
          <w:sz w:val="24"/>
          <w:szCs w:val="24"/>
        </w:rPr>
        <w:t xml:space="preserve">. </w:t>
      </w:r>
      <w:r w:rsidR="00D97C9C">
        <w:rPr>
          <w:sz w:val="24"/>
          <w:szCs w:val="24"/>
        </w:rPr>
        <w:br/>
      </w:r>
      <w:r w:rsidR="001D00E7" w:rsidRPr="00D97C9C">
        <w:rPr>
          <w:b/>
          <w:bCs/>
          <w:sz w:val="24"/>
          <w:szCs w:val="24"/>
        </w:rPr>
        <w:t>Cílem zdravotní politiky je zlepšit klíčové ukazatele zdravotního stavu a zapojit do tohoto procesu všechny resorty, obce, nevládní organizace, podnikatele, občany i zdravotnickou veřejnost</w:t>
      </w:r>
      <w:r w:rsidR="001D00E7" w:rsidRPr="00973A34">
        <w:rPr>
          <w:sz w:val="24"/>
          <w:szCs w:val="24"/>
        </w:rPr>
        <w:t>.</w:t>
      </w:r>
      <w:r w:rsidRPr="00973A34">
        <w:rPr>
          <w:sz w:val="24"/>
          <w:szCs w:val="24"/>
        </w:rPr>
        <w:t xml:space="preserve"> </w:t>
      </w:r>
      <w:r w:rsidR="00D97C9C">
        <w:rPr>
          <w:sz w:val="24"/>
          <w:szCs w:val="24"/>
        </w:rPr>
        <w:br/>
      </w:r>
      <w:r w:rsidR="001D00E7" w:rsidRPr="00973A34">
        <w:rPr>
          <w:sz w:val="24"/>
          <w:szCs w:val="24"/>
        </w:rPr>
        <w:t xml:space="preserve">Na tomto semináři převzal MUDr. Valenta od Ing. Petra Švece, ředitele Národní sítě zdravých měst ČR, </w:t>
      </w:r>
      <w:r w:rsidR="001D00E7" w:rsidRPr="00D97C9C">
        <w:rPr>
          <w:b/>
          <w:bCs/>
          <w:sz w:val="24"/>
          <w:szCs w:val="24"/>
        </w:rPr>
        <w:t>ocenění „Dobrá praxe“ za realizaci Zdravotní politiky Libereckého kraje</w:t>
      </w:r>
      <w:r w:rsidR="001D00E7" w:rsidRPr="00973A34">
        <w:rPr>
          <w:sz w:val="24"/>
          <w:szCs w:val="24"/>
        </w:rPr>
        <w:t>.</w:t>
      </w:r>
    </w:p>
    <w:p w14:paraId="54DBA5DC" w14:textId="1C706928" w:rsidR="00D34558" w:rsidRDefault="00FC7902">
      <w:r>
        <w:t xml:space="preserve">                                                                          </w:t>
      </w:r>
      <w:r w:rsidR="009728E0" w:rsidRPr="009728E0">
        <w:rPr>
          <w:noProof/>
        </w:rPr>
        <w:drawing>
          <wp:inline distT="0" distB="0" distL="0" distR="0" wp14:anchorId="2E396DD9" wp14:editId="338F9560">
            <wp:extent cx="2190750" cy="1975194"/>
            <wp:effectExtent l="0" t="0" r="0" b="6350"/>
            <wp:docPr id="361617813" name="Obrázek 1" descr="Obsah obrázku text, Písmo, kruh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17813" name="Obrázek 1" descr="Obsah obrázku text, Písmo, kruh, logo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3146" cy="198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03E1A" w14:textId="77777777" w:rsidR="00D34558" w:rsidRDefault="00D34558"/>
    <w:p w14:paraId="66F885F6" w14:textId="0185A254" w:rsidR="001D00E7" w:rsidRPr="00A20005" w:rsidRDefault="001D00E7" w:rsidP="00A20005">
      <w:pPr>
        <w:pStyle w:val="Normln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="Open Sans"/>
        </w:rPr>
      </w:pPr>
      <w:r w:rsidRPr="00A20005">
        <w:rPr>
          <w:rFonts w:asciiTheme="minorHAnsi" w:hAnsiTheme="minorHAnsi" w:cs="Open Sans"/>
        </w:rPr>
        <w:t>Dne</w:t>
      </w:r>
      <w:r w:rsidRPr="00A20005">
        <w:rPr>
          <w:rStyle w:val="Siln"/>
          <w:rFonts w:asciiTheme="minorHAnsi" w:eastAsiaTheme="majorEastAsia" w:hAnsiTheme="minorHAnsi" w:cs="Open Sans"/>
        </w:rPr>
        <w:t> 7. prosince 2017</w:t>
      </w:r>
      <w:r w:rsidRPr="00A20005">
        <w:rPr>
          <w:rFonts w:asciiTheme="minorHAnsi" w:hAnsiTheme="minorHAnsi" w:cs="Open Sans"/>
        </w:rPr>
        <w:t xml:space="preserve"> proběhla </w:t>
      </w:r>
      <w:r w:rsidR="00D97C9C" w:rsidRPr="00A20005">
        <w:rPr>
          <w:rFonts w:asciiTheme="minorHAnsi" w:hAnsiTheme="minorHAnsi" w:cs="Open Sans"/>
        </w:rPr>
        <w:t>Praze</w:t>
      </w:r>
      <w:r w:rsidRPr="00A20005">
        <w:rPr>
          <w:rFonts w:asciiTheme="minorHAnsi" w:hAnsiTheme="minorHAnsi" w:cs="Open Sans"/>
        </w:rPr>
        <w:t xml:space="preserve"> celostátní konference s názvem </w:t>
      </w:r>
      <w:r w:rsidRPr="00A20005">
        <w:rPr>
          <w:rStyle w:val="Siln"/>
          <w:rFonts w:asciiTheme="minorHAnsi" w:eastAsiaTheme="majorEastAsia" w:hAnsiTheme="minorHAnsi" w:cs="Open Sans"/>
        </w:rPr>
        <w:t>UDRŽITELNÉ MĚSTO 2017, </w:t>
      </w:r>
      <w:r w:rsidRPr="00A20005">
        <w:rPr>
          <w:rFonts w:asciiTheme="minorHAnsi" w:hAnsiTheme="minorHAnsi" w:cs="Open Sans"/>
        </w:rPr>
        <w:t>kterou uspořádala </w:t>
      </w:r>
      <w:r w:rsidRPr="00A20005">
        <w:rPr>
          <w:rStyle w:val="Siln"/>
          <w:rFonts w:asciiTheme="minorHAnsi" w:eastAsiaTheme="majorEastAsia" w:hAnsiTheme="minorHAnsi" w:cs="Open Sans"/>
        </w:rPr>
        <w:t>Národní síť Zdravých měst ČR</w:t>
      </w:r>
      <w:r w:rsidRPr="00A20005">
        <w:rPr>
          <w:rFonts w:asciiTheme="minorHAnsi" w:hAnsiTheme="minorHAnsi" w:cs="Open Sans"/>
        </w:rPr>
        <w:t xml:space="preserve">. </w:t>
      </w:r>
      <w:r w:rsidR="00D97C9C" w:rsidRPr="00A20005">
        <w:rPr>
          <w:rFonts w:asciiTheme="minorHAnsi" w:hAnsiTheme="minorHAnsi" w:cs="Open Sans"/>
        </w:rPr>
        <w:t>N</w:t>
      </w:r>
      <w:r w:rsidRPr="00A20005">
        <w:rPr>
          <w:rFonts w:asciiTheme="minorHAnsi" w:hAnsiTheme="minorHAnsi" w:cs="Open Sans"/>
        </w:rPr>
        <w:t xml:space="preserve">a slavnostní recepci </w:t>
      </w:r>
      <w:r w:rsidR="00D97C9C" w:rsidRPr="00A20005">
        <w:rPr>
          <w:rFonts w:asciiTheme="minorHAnsi" w:hAnsiTheme="minorHAnsi" w:cs="Open Sans"/>
        </w:rPr>
        <w:t xml:space="preserve">byla </w:t>
      </w:r>
      <w:r w:rsidRPr="00A20005">
        <w:rPr>
          <w:rFonts w:asciiTheme="minorHAnsi" w:hAnsiTheme="minorHAnsi" w:cs="Open Sans"/>
        </w:rPr>
        <w:t xml:space="preserve">oceněna nejlepší Zdravá města, obce i regiony za své celoroční výsledky v postupu k udržitelnému rozvoji, kvalitě života a podpoře zdraví. </w:t>
      </w:r>
      <w:r w:rsidR="00D97C9C" w:rsidRPr="00A20005">
        <w:rPr>
          <w:rFonts w:asciiTheme="minorHAnsi" w:hAnsiTheme="minorHAnsi" w:cs="Open Sans"/>
          <w:b/>
          <w:bCs/>
        </w:rPr>
        <w:t xml:space="preserve">Liberecký kraj </w:t>
      </w:r>
      <w:r w:rsidR="00A20005">
        <w:rPr>
          <w:rFonts w:asciiTheme="minorHAnsi" w:hAnsiTheme="minorHAnsi" w:cs="Open Sans"/>
          <w:b/>
          <w:bCs/>
        </w:rPr>
        <w:t xml:space="preserve">získal </w:t>
      </w:r>
      <w:r w:rsidR="00D97C9C" w:rsidRPr="00A20005">
        <w:rPr>
          <w:rFonts w:asciiTheme="minorHAnsi" w:hAnsiTheme="minorHAnsi" w:cs="Open Sans"/>
          <w:b/>
          <w:bCs/>
        </w:rPr>
        <w:t>o</w:t>
      </w:r>
      <w:r w:rsidRPr="00A20005">
        <w:rPr>
          <w:rFonts w:asciiTheme="minorHAnsi" w:hAnsiTheme="minorHAnsi" w:cs="Open Sans"/>
          <w:b/>
          <w:bCs/>
        </w:rPr>
        <w:t>cenění „</w:t>
      </w:r>
      <w:r w:rsidRPr="00A20005">
        <w:rPr>
          <w:rStyle w:val="Siln"/>
          <w:rFonts w:asciiTheme="minorHAnsi" w:eastAsiaTheme="majorEastAsia" w:hAnsiTheme="minorHAnsi" w:cs="Open Sans"/>
        </w:rPr>
        <w:t>Za podporu zdraví a kvality života“</w:t>
      </w:r>
      <w:r w:rsidR="00D97C9C" w:rsidRPr="00A20005">
        <w:rPr>
          <w:rFonts w:asciiTheme="minorHAnsi" w:hAnsiTheme="minorHAnsi" w:cs="Open Sans"/>
        </w:rPr>
        <w:t>.</w:t>
      </w:r>
    </w:p>
    <w:p w14:paraId="7151095B" w14:textId="77777777" w:rsidR="001D00E7" w:rsidRDefault="001D00E7"/>
    <w:p w14:paraId="285DC55F" w14:textId="2451DF4F" w:rsidR="00D34558" w:rsidRDefault="001D00E7">
      <w:r w:rsidRPr="00D34558">
        <w:rPr>
          <w:noProof/>
        </w:rPr>
        <w:drawing>
          <wp:inline distT="0" distB="0" distL="0" distR="0" wp14:anchorId="4C596388" wp14:editId="39C92764">
            <wp:extent cx="3930866" cy="2743200"/>
            <wp:effectExtent l="0" t="0" r="0" b="0"/>
            <wp:docPr id="27243728" name="Obrázek 1" descr="Obsah obrázku text, snímek obrazovky, Písmo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3728" name="Obrázek 1" descr="Obsah obrázku text, snímek obrazovky, Písmo, diagram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9331" cy="274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8E0" w:rsidRPr="009728E0">
        <w:rPr>
          <w:noProof/>
        </w:rPr>
        <w:drawing>
          <wp:inline distT="0" distB="0" distL="0" distR="0" wp14:anchorId="75D818A3" wp14:editId="7E361E38">
            <wp:extent cx="2209800" cy="2011315"/>
            <wp:effectExtent l="0" t="0" r="0" b="8255"/>
            <wp:docPr id="502258303" name="Obrázek 1" descr="Obsah obrázku text, Písmo, log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258303" name="Obrázek 1" descr="Obsah obrázku text, Písmo, logo, k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0216" cy="20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558" w:rsidSect="00BF0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58"/>
    <w:rsid w:val="001D00E7"/>
    <w:rsid w:val="0024681B"/>
    <w:rsid w:val="00387A63"/>
    <w:rsid w:val="003C3C9F"/>
    <w:rsid w:val="006E643A"/>
    <w:rsid w:val="009728E0"/>
    <w:rsid w:val="00973A34"/>
    <w:rsid w:val="00A20005"/>
    <w:rsid w:val="00AE7BD6"/>
    <w:rsid w:val="00BF0BBE"/>
    <w:rsid w:val="00D34558"/>
    <w:rsid w:val="00D934C1"/>
    <w:rsid w:val="00D97C9C"/>
    <w:rsid w:val="00FC2191"/>
    <w:rsid w:val="00F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49FD"/>
  <w15:chartTrackingRefBased/>
  <w15:docId w15:val="{9F696242-8027-461B-90F6-405ABC04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4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4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4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4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4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4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4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4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4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4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4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45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45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45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45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45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45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4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4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4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45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45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45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4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45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4558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1D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D00E7"/>
    <w:rPr>
      <w:b/>
      <w:bCs/>
    </w:rPr>
  </w:style>
  <w:style w:type="paragraph" w:styleId="Revize">
    <w:name w:val="Revision"/>
    <w:hidden/>
    <w:uiPriority w:val="99"/>
    <w:semiHidden/>
    <w:rsid w:val="00A20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KUKL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Hochmanová Michaela</dc:creator>
  <cp:keywords/>
  <dc:description/>
  <cp:lastModifiedBy>Hochmanová Michaela</cp:lastModifiedBy>
  <cp:revision>4</cp:revision>
  <dcterms:created xsi:type="dcterms:W3CDTF">2024-02-23T08:39:00Z</dcterms:created>
  <dcterms:modified xsi:type="dcterms:W3CDTF">2024-02-23T08:39:00Z</dcterms:modified>
</cp:coreProperties>
</file>